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A7C6D" w14:textId="77777777" w:rsidR="009B6AB7" w:rsidRDefault="009B6AB7" w:rsidP="009B6AB7">
      <w:pPr>
        <w:spacing w:line="480" w:lineRule="auto"/>
        <w:jc w:val="center"/>
        <w:rPr>
          <w:rFonts w:ascii="Times New Roman" w:hAnsi="Times New Roman" w:cs="Times New Roman"/>
          <w:sz w:val="24"/>
          <w:szCs w:val="24"/>
          <w:lang w:val="en-US"/>
        </w:rPr>
      </w:pPr>
    </w:p>
    <w:p w14:paraId="57B61F16" w14:textId="77777777" w:rsidR="009B6AB7" w:rsidRDefault="009B6AB7" w:rsidP="009B6AB7">
      <w:pPr>
        <w:spacing w:line="480" w:lineRule="auto"/>
        <w:jc w:val="center"/>
        <w:rPr>
          <w:rFonts w:ascii="Times New Roman" w:hAnsi="Times New Roman" w:cs="Times New Roman"/>
          <w:sz w:val="24"/>
          <w:szCs w:val="24"/>
          <w:lang w:val="en-US"/>
        </w:rPr>
      </w:pPr>
    </w:p>
    <w:p w14:paraId="499D42B9" w14:textId="77777777" w:rsidR="009B6AB7" w:rsidRDefault="009B6AB7" w:rsidP="009B6AB7">
      <w:pPr>
        <w:spacing w:line="480" w:lineRule="auto"/>
        <w:jc w:val="center"/>
        <w:rPr>
          <w:rFonts w:ascii="Times New Roman" w:hAnsi="Times New Roman" w:cs="Times New Roman"/>
          <w:sz w:val="24"/>
          <w:szCs w:val="24"/>
          <w:lang w:val="en-US"/>
        </w:rPr>
      </w:pPr>
    </w:p>
    <w:p w14:paraId="23215EE0" w14:textId="77777777" w:rsidR="009B6AB7" w:rsidRDefault="009B6AB7" w:rsidP="009B6AB7">
      <w:pPr>
        <w:spacing w:line="480" w:lineRule="auto"/>
        <w:jc w:val="center"/>
        <w:rPr>
          <w:rFonts w:ascii="Times New Roman" w:hAnsi="Times New Roman" w:cs="Times New Roman"/>
          <w:sz w:val="24"/>
          <w:szCs w:val="24"/>
          <w:lang w:val="en-US"/>
        </w:rPr>
      </w:pPr>
    </w:p>
    <w:p w14:paraId="371C6BC9" w14:textId="77777777" w:rsidR="009B6AB7" w:rsidRDefault="009B6AB7" w:rsidP="009B6AB7">
      <w:pPr>
        <w:spacing w:line="480" w:lineRule="auto"/>
        <w:jc w:val="center"/>
        <w:rPr>
          <w:rFonts w:ascii="Times New Roman" w:hAnsi="Times New Roman" w:cs="Times New Roman"/>
          <w:sz w:val="24"/>
          <w:szCs w:val="24"/>
          <w:lang w:val="en-US"/>
        </w:rPr>
      </w:pPr>
    </w:p>
    <w:p w14:paraId="0B928A95" w14:textId="52418872" w:rsidR="00234920" w:rsidRPr="00732C67" w:rsidRDefault="0039641C" w:rsidP="009B6AB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Article</w:t>
      </w:r>
      <w:r w:rsidR="00732C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32C67">
        <w:rPr>
          <w:rFonts w:ascii="Times New Roman" w:hAnsi="Times New Roman" w:cs="Times New Roman"/>
          <w:sz w:val="24"/>
          <w:szCs w:val="24"/>
          <w:lang w:val="en-US"/>
        </w:rPr>
        <w:t>“</w:t>
      </w:r>
      <w:r w:rsidRPr="0039641C">
        <w:rPr>
          <w:rFonts w:ascii="Times New Roman" w:hAnsi="Times New Roman" w:cs="Times New Roman"/>
          <w:sz w:val="24"/>
          <w:szCs w:val="24"/>
        </w:rPr>
        <w:t xml:space="preserve">Problems of </w:t>
      </w:r>
      <w:r w:rsidR="00E26A60">
        <w:rPr>
          <w:rFonts w:ascii="Times New Roman" w:hAnsi="Times New Roman" w:cs="Times New Roman"/>
          <w:sz w:val="24"/>
          <w:szCs w:val="24"/>
          <w:lang w:val="en-US"/>
        </w:rPr>
        <w:t>Nutritional Assessment in the Community”</w:t>
      </w:r>
    </w:p>
    <w:p w14:paraId="6E79E621" w14:textId="3588C480" w:rsidR="00732C67" w:rsidRDefault="00732C67" w:rsidP="009B6AB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5AE73A04" w14:textId="1A3E4AE0" w:rsidR="00732C67" w:rsidRDefault="00732C67" w:rsidP="009B6AB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05101A27" w14:textId="77777777" w:rsidR="009B6AB7" w:rsidRDefault="009B6AB7" w:rsidP="009B6AB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AF90BF9" w14:textId="4E03DBB2" w:rsidR="00732C67" w:rsidRPr="00E26A60" w:rsidRDefault="00732C67" w:rsidP="009B6AB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Article: “</w:t>
      </w:r>
      <w:r w:rsidRPr="00732C67">
        <w:rPr>
          <w:rFonts w:ascii="Times New Roman" w:hAnsi="Times New Roman" w:cs="Times New Roman"/>
          <w:sz w:val="24"/>
          <w:szCs w:val="24"/>
        </w:rPr>
        <w:t xml:space="preserve">Problems of </w:t>
      </w:r>
      <w:r w:rsidR="00E26A60">
        <w:rPr>
          <w:rFonts w:ascii="Times New Roman" w:hAnsi="Times New Roman" w:cs="Times New Roman"/>
          <w:sz w:val="24"/>
          <w:szCs w:val="24"/>
          <w:lang w:val="en-US"/>
        </w:rPr>
        <w:t>Nutritional Assessment in the Community”</w:t>
      </w:r>
    </w:p>
    <w:p w14:paraId="2ADC5EB8" w14:textId="3816B224" w:rsidR="00732C67" w:rsidRPr="00732C67" w:rsidRDefault="00732C67" w:rsidP="009B6AB7">
      <w:pPr>
        <w:pStyle w:val="ListParagraph"/>
        <w:numPr>
          <w:ilvl w:val="0"/>
          <w:numId w:val="1"/>
        </w:numPr>
        <w:spacing w:line="480" w:lineRule="auto"/>
        <w:rPr>
          <w:rFonts w:ascii="Times New Roman" w:hAnsi="Times New Roman" w:cs="Times New Roman"/>
          <w:b/>
          <w:bCs/>
          <w:sz w:val="24"/>
          <w:szCs w:val="24"/>
          <w:lang w:val="en-US"/>
        </w:rPr>
      </w:pPr>
      <w:r w:rsidRPr="00732C67">
        <w:rPr>
          <w:rFonts w:ascii="Times New Roman" w:hAnsi="Times New Roman" w:cs="Times New Roman"/>
          <w:b/>
          <w:bCs/>
          <w:sz w:val="24"/>
          <w:szCs w:val="24"/>
          <w:lang w:val="en-US"/>
        </w:rPr>
        <w:t>Briefly summarize the main focus of the article (3 points)</w:t>
      </w:r>
    </w:p>
    <w:p w14:paraId="4FFCF13F" w14:textId="32623CF4" w:rsidR="00732C67" w:rsidRDefault="0039641C" w:rsidP="009B6AB7">
      <w:pPr>
        <w:spacing w:line="480" w:lineRule="auto"/>
        <w:ind w:firstLine="720"/>
        <w:rPr>
          <w:rFonts w:ascii="Times New Roman" w:hAnsi="Times New Roman" w:cs="Times New Roman"/>
          <w:bCs/>
          <w:sz w:val="24"/>
          <w:szCs w:val="24"/>
          <w:lang w:val="en-US"/>
        </w:rPr>
      </w:pPr>
      <w:r w:rsidRPr="0039641C">
        <w:rPr>
          <w:rFonts w:ascii="Times New Roman" w:hAnsi="Times New Roman" w:cs="Times New Roman"/>
          <w:bCs/>
          <w:sz w:val="24"/>
          <w:szCs w:val="24"/>
          <w:lang w:val="en-US"/>
        </w:rPr>
        <w:t>The article focuses on the various problems that are encountered in the assessment of nutrition in the community. As per the article, the first problem is that there is no set definition of malnutrition. This is a challenge as, without a proper definition, all tools of assessment will not be clear. The</w:t>
      </w:r>
      <w:r w:rsidR="002C5FB9">
        <w:rPr>
          <w:rFonts w:ascii="Times New Roman" w:hAnsi="Times New Roman" w:cs="Times New Roman"/>
          <w:bCs/>
          <w:sz w:val="24"/>
          <w:szCs w:val="24"/>
          <w:lang w:val="en-US"/>
        </w:rPr>
        <w:t xml:space="preserve"> author of the article, </w:t>
      </w:r>
      <w:r w:rsidR="002C5FB9" w:rsidRPr="002C5FB9">
        <w:rPr>
          <w:rFonts w:ascii="Times New Roman" w:hAnsi="Times New Roman" w:cs="Times New Roman"/>
          <w:bCs/>
          <w:sz w:val="24"/>
          <w:szCs w:val="24"/>
          <w:lang w:val="en-US"/>
        </w:rPr>
        <w:t>Jacqueline Edington</w:t>
      </w:r>
      <w:r w:rsidR="002C5FB9">
        <w:rPr>
          <w:rFonts w:ascii="Times New Roman" w:hAnsi="Times New Roman" w:cs="Times New Roman"/>
          <w:bCs/>
          <w:sz w:val="24"/>
          <w:szCs w:val="24"/>
          <w:lang w:val="en-US"/>
        </w:rPr>
        <w:t>,</w:t>
      </w:r>
      <w:r w:rsidRPr="0039641C">
        <w:rPr>
          <w:rFonts w:ascii="Times New Roman" w:hAnsi="Times New Roman" w:cs="Times New Roman"/>
          <w:bCs/>
          <w:sz w:val="24"/>
          <w:szCs w:val="24"/>
          <w:lang w:val="en-US"/>
        </w:rPr>
        <w:t xml:space="preserve"> also states that before an assessment is done, screening ought to be done first. The article further discusses the various nutritional screening tools that are used in various places. Many people have created nutritional screening tools that still have setbacks. Each screening tool developed is seen to have a point in the assessment that is not addressed by the tool.</w:t>
      </w:r>
    </w:p>
    <w:p w14:paraId="5BDE2DCD" w14:textId="737B1444" w:rsidR="00732C67" w:rsidRPr="00732C67" w:rsidRDefault="00732C67" w:rsidP="009B6AB7">
      <w:pPr>
        <w:pStyle w:val="ListParagraph"/>
        <w:numPr>
          <w:ilvl w:val="0"/>
          <w:numId w:val="1"/>
        </w:numPr>
        <w:spacing w:line="480" w:lineRule="auto"/>
        <w:rPr>
          <w:rFonts w:ascii="Times New Roman" w:hAnsi="Times New Roman" w:cs="Times New Roman"/>
          <w:b/>
          <w:sz w:val="24"/>
          <w:szCs w:val="24"/>
          <w:lang w:val="en-US"/>
        </w:rPr>
      </w:pPr>
      <w:r w:rsidRPr="00732C67">
        <w:rPr>
          <w:rFonts w:ascii="Times New Roman" w:hAnsi="Times New Roman" w:cs="Times New Roman"/>
          <w:b/>
          <w:sz w:val="24"/>
          <w:szCs w:val="24"/>
          <w:lang w:val="en-US"/>
        </w:rPr>
        <w:t>Briefly describe how to carry out a community assessment at different resource level (4 points)</w:t>
      </w:r>
    </w:p>
    <w:p w14:paraId="4DF9E55E" w14:textId="51FBE1AB" w:rsidR="00732C67" w:rsidRDefault="0039641C" w:rsidP="009B6AB7">
      <w:pPr>
        <w:spacing w:line="480" w:lineRule="auto"/>
        <w:ind w:firstLine="720"/>
        <w:rPr>
          <w:rFonts w:ascii="Times New Roman" w:hAnsi="Times New Roman" w:cs="Times New Roman"/>
          <w:bCs/>
          <w:sz w:val="24"/>
          <w:szCs w:val="24"/>
          <w:lang w:val="en-US"/>
        </w:rPr>
      </w:pPr>
      <w:r w:rsidRPr="0039641C">
        <w:rPr>
          <w:rFonts w:ascii="Times New Roman" w:hAnsi="Times New Roman" w:cs="Times New Roman"/>
          <w:bCs/>
          <w:sz w:val="24"/>
          <w:szCs w:val="24"/>
          <w:lang w:val="en-US"/>
        </w:rPr>
        <w:t>When carrying out a community assessment, one should first identify and know the people who are at risk of poor nutritive health. This will determine the people who need assessment. The next step is to identify the people who are fit to carry out screening at different levels. These include practice nurses and community nurses at different levels. Then the practice nurses and community nurses should be provided with screening tools that are appropriate to be used in the community setting. The tools should not create any trouble when being used in the community setting. Next is to have the nurses trained on how to adequately use the provided screening tools to achieve the representation needed. Then a dietitian should do a follow-up on the treatment provided.</w:t>
      </w:r>
    </w:p>
    <w:p w14:paraId="470D30E4" w14:textId="33B7ED20" w:rsidR="00732C67" w:rsidRPr="00732C67" w:rsidRDefault="00732C67" w:rsidP="009B6AB7">
      <w:pPr>
        <w:pStyle w:val="ListParagraph"/>
        <w:numPr>
          <w:ilvl w:val="0"/>
          <w:numId w:val="1"/>
        </w:numPr>
        <w:spacing w:line="480" w:lineRule="auto"/>
        <w:rPr>
          <w:rFonts w:ascii="Times New Roman" w:hAnsi="Times New Roman" w:cs="Times New Roman"/>
          <w:b/>
          <w:sz w:val="24"/>
          <w:szCs w:val="24"/>
          <w:lang w:val="en-US"/>
        </w:rPr>
      </w:pPr>
      <w:r w:rsidRPr="00732C67">
        <w:rPr>
          <w:rFonts w:ascii="Times New Roman" w:hAnsi="Times New Roman" w:cs="Times New Roman"/>
          <w:b/>
          <w:sz w:val="24"/>
          <w:szCs w:val="24"/>
          <w:lang w:val="en-US"/>
        </w:rPr>
        <w:t>What are the specific areas for inquiry in community assessment programs? (3 points)</w:t>
      </w:r>
    </w:p>
    <w:p w14:paraId="3083A428" w14:textId="1C29C2FF" w:rsidR="00732C67" w:rsidRDefault="0039641C" w:rsidP="009B6AB7">
      <w:pPr>
        <w:spacing w:line="480" w:lineRule="auto"/>
        <w:ind w:firstLine="720"/>
        <w:rPr>
          <w:rFonts w:ascii="Times New Roman" w:hAnsi="Times New Roman" w:cs="Times New Roman"/>
          <w:bCs/>
          <w:sz w:val="24"/>
          <w:szCs w:val="24"/>
          <w:lang w:val="en-US"/>
        </w:rPr>
      </w:pPr>
      <w:r w:rsidRPr="0039641C">
        <w:rPr>
          <w:rFonts w:ascii="Times New Roman" w:hAnsi="Times New Roman" w:cs="Times New Roman"/>
          <w:bCs/>
          <w:sz w:val="24"/>
          <w:szCs w:val="24"/>
          <w:lang w:val="en-US"/>
        </w:rPr>
        <w:lastRenderedPageBreak/>
        <w:t>The areas of inquiry can include involuntary loss or gain of body weight. Questions should be directed to the patient inquiring whether they have noticed a decrease or increase in weight in a short period. Another area of inquiry should be about the patient</w:t>
      </w:r>
      <w:r w:rsidR="00E26A60">
        <w:rPr>
          <w:rFonts w:ascii="Times New Roman" w:hAnsi="Times New Roman" w:cs="Times New Roman"/>
          <w:bCs/>
          <w:sz w:val="24"/>
          <w:szCs w:val="24"/>
          <w:lang w:val="en-US"/>
        </w:rPr>
        <w:t>’</w:t>
      </w:r>
      <w:r w:rsidRPr="0039641C">
        <w:rPr>
          <w:rFonts w:ascii="Times New Roman" w:hAnsi="Times New Roman" w:cs="Times New Roman"/>
          <w:bCs/>
          <w:sz w:val="24"/>
          <w:szCs w:val="24"/>
          <w:lang w:val="en-US"/>
        </w:rPr>
        <w:t>s eating habits. Whether the patient takes a balanced diet or not; and whether there are factors that affect their eating habits; for example, moth injuries. Another area of inquiry is whether the patients are economically able to buy food. One should also inquire if the patient is sick and if there is a medication that they are taking that is negatively affecting the patient</w:t>
      </w:r>
      <w:r w:rsidR="00E26A60">
        <w:rPr>
          <w:rFonts w:ascii="Times New Roman" w:hAnsi="Times New Roman" w:cs="Times New Roman"/>
          <w:bCs/>
          <w:sz w:val="24"/>
          <w:szCs w:val="24"/>
          <w:lang w:val="en-US"/>
        </w:rPr>
        <w:t>’</w:t>
      </w:r>
      <w:r w:rsidRPr="0039641C">
        <w:rPr>
          <w:rFonts w:ascii="Times New Roman" w:hAnsi="Times New Roman" w:cs="Times New Roman"/>
          <w:bCs/>
          <w:sz w:val="24"/>
          <w:szCs w:val="24"/>
          <w:lang w:val="en-US"/>
        </w:rPr>
        <w:t>s nutrition. Moreover, an inquiry should be made on the age of the person under assessment; that is, whether the patient is elderly and needs support and care or is the patient of a young age or a child.</w:t>
      </w:r>
    </w:p>
    <w:p w14:paraId="58C941A0" w14:textId="77777777" w:rsidR="009B6AB7" w:rsidRDefault="009B6AB7" w:rsidP="009B6AB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315B676" w14:textId="5F764F33" w:rsidR="00732C67" w:rsidRDefault="00732C67" w:rsidP="009B6AB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Reference</w:t>
      </w:r>
    </w:p>
    <w:p w14:paraId="03A0A459" w14:textId="68294A56" w:rsidR="0039641C" w:rsidRPr="0039641C" w:rsidRDefault="0039641C" w:rsidP="009B6AB7">
      <w:pPr>
        <w:spacing w:line="480" w:lineRule="auto"/>
        <w:ind w:left="720" w:hanging="720"/>
        <w:rPr>
          <w:rFonts w:ascii="Times New Roman" w:hAnsi="Times New Roman" w:cs="Times New Roman"/>
          <w:sz w:val="24"/>
          <w:szCs w:val="24"/>
          <w:lang w:val="en-US"/>
        </w:rPr>
      </w:pPr>
      <w:r w:rsidRPr="0039641C">
        <w:rPr>
          <w:rFonts w:ascii="Times New Roman" w:hAnsi="Times New Roman" w:cs="Times New Roman"/>
          <w:bCs/>
          <w:sz w:val="24"/>
          <w:szCs w:val="24"/>
          <w:lang w:val="en-US"/>
        </w:rPr>
        <w:t>Edington, J. (1999). Problems of nutritional assessment in the community. </w:t>
      </w:r>
      <w:r w:rsidRPr="0039641C">
        <w:rPr>
          <w:rFonts w:ascii="Times New Roman" w:hAnsi="Times New Roman" w:cs="Times New Roman"/>
          <w:bCs/>
          <w:i/>
          <w:iCs/>
          <w:sz w:val="24"/>
          <w:szCs w:val="24"/>
          <w:lang w:val="en-US"/>
        </w:rPr>
        <w:t>Proceedings of the nutrition Society</w:t>
      </w:r>
      <w:r w:rsidRPr="0039641C">
        <w:rPr>
          <w:rFonts w:ascii="Times New Roman" w:hAnsi="Times New Roman" w:cs="Times New Roman"/>
          <w:bCs/>
          <w:sz w:val="24"/>
          <w:szCs w:val="24"/>
          <w:lang w:val="en-US"/>
        </w:rPr>
        <w:t>, </w:t>
      </w:r>
      <w:r w:rsidRPr="0039641C">
        <w:rPr>
          <w:rFonts w:ascii="Times New Roman" w:hAnsi="Times New Roman" w:cs="Times New Roman"/>
          <w:bCs/>
          <w:i/>
          <w:iCs/>
          <w:sz w:val="24"/>
          <w:szCs w:val="24"/>
          <w:lang w:val="en-US"/>
        </w:rPr>
        <w:t>58</w:t>
      </w:r>
      <w:r w:rsidRPr="0039641C">
        <w:rPr>
          <w:rFonts w:ascii="Times New Roman" w:hAnsi="Times New Roman" w:cs="Times New Roman"/>
          <w:bCs/>
          <w:sz w:val="24"/>
          <w:szCs w:val="24"/>
          <w:lang w:val="en-US"/>
        </w:rPr>
        <w:t>(1), 47-51.</w:t>
      </w:r>
    </w:p>
    <w:sectPr w:rsidR="0039641C" w:rsidRPr="0039641C" w:rsidSect="0039641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F3DEF" w14:textId="77777777" w:rsidR="00723201" w:rsidRDefault="00723201" w:rsidP="0039641C">
      <w:pPr>
        <w:spacing w:after="0" w:line="240" w:lineRule="auto"/>
      </w:pPr>
      <w:r>
        <w:separator/>
      </w:r>
    </w:p>
  </w:endnote>
  <w:endnote w:type="continuationSeparator" w:id="0">
    <w:p w14:paraId="5D7DF05C" w14:textId="77777777" w:rsidR="00723201" w:rsidRDefault="00723201" w:rsidP="0039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D06F" w14:textId="77777777" w:rsidR="00723201" w:rsidRDefault="00723201" w:rsidP="0039641C">
      <w:pPr>
        <w:spacing w:after="0" w:line="240" w:lineRule="auto"/>
      </w:pPr>
      <w:r>
        <w:separator/>
      </w:r>
    </w:p>
  </w:footnote>
  <w:footnote w:type="continuationSeparator" w:id="0">
    <w:p w14:paraId="768592BC" w14:textId="77777777" w:rsidR="00723201" w:rsidRDefault="00723201" w:rsidP="00396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48413562"/>
      <w:docPartObj>
        <w:docPartGallery w:val="Page Numbers (Top of Page)"/>
        <w:docPartUnique/>
      </w:docPartObj>
    </w:sdtPr>
    <w:sdtEndPr>
      <w:rPr>
        <w:noProof/>
      </w:rPr>
    </w:sdtEndPr>
    <w:sdtContent>
      <w:p w14:paraId="04AD8C7C" w14:textId="06BBC24B" w:rsidR="0039641C" w:rsidRPr="0039641C" w:rsidRDefault="0039641C" w:rsidP="0039641C">
        <w:pPr>
          <w:pStyle w:val="Header"/>
          <w:jc w:val="right"/>
          <w:rPr>
            <w:rFonts w:ascii="Times New Roman" w:hAnsi="Times New Roman" w:cs="Times New Roman"/>
          </w:rPr>
        </w:pPr>
        <w:r w:rsidRPr="0039641C">
          <w:rPr>
            <w:rFonts w:ascii="Times New Roman" w:hAnsi="Times New Roman" w:cs="Times New Roman"/>
          </w:rPr>
          <w:t>NUTRITIONAL ASSESSMENT IN THE COMMUNITY</w:t>
        </w:r>
        <w:r>
          <w:rPr>
            <w:rFonts w:ascii="Times New Roman" w:hAnsi="Times New Roman" w:cs="Times New Roman"/>
          </w:rPr>
          <w:tab/>
        </w:r>
        <w:r w:rsidRPr="0039641C">
          <w:rPr>
            <w:rFonts w:ascii="Times New Roman" w:hAnsi="Times New Roman" w:cs="Times New Roman"/>
          </w:rPr>
          <w:fldChar w:fldCharType="begin"/>
        </w:r>
        <w:r w:rsidRPr="0039641C">
          <w:rPr>
            <w:rFonts w:ascii="Times New Roman" w:hAnsi="Times New Roman" w:cs="Times New Roman"/>
          </w:rPr>
          <w:instrText xml:space="preserve"> PAGE   \* MERGEFORMAT </w:instrText>
        </w:r>
        <w:r w:rsidRPr="0039641C">
          <w:rPr>
            <w:rFonts w:ascii="Times New Roman" w:hAnsi="Times New Roman" w:cs="Times New Roman"/>
          </w:rPr>
          <w:fldChar w:fldCharType="separate"/>
        </w:r>
        <w:r w:rsidRPr="0039641C">
          <w:rPr>
            <w:rFonts w:ascii="Times New Roman" w:hAnsi="Times New Roman" w:cs="Times New Roman"/>
            <w:noProof/>
          </w:rPr>
          <w:t>2</w:t>
        </w:r>
        <w:r w:rsidRPr="0039641C">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01172670"/>
      <w:docPartObj>
        <w:docPartGallery w:val="Page Numbers (Top of Page)"/>
        <w:docPartUnique/>
      </w:docPartObj>
    </w:sdtPr>
    <w:sdtEndPr>
      <w:rPr>
        <w:noProof/>
      </w:rPr>
    </w:sdtEndPr>
    <w:sdtContent>
      <w:p w14:paraId="551EEC08" w14:textId="5F6B7EF3" w:rsidR="0039641C" w:rsidRPr="0039641C" w:rsidRDefault="0039641C" w:rsidP="0039641C">
        <w:pPr>
          <w:pStyle w:val="Header"/>
          <w:jc w:val="right"/>
          <w:rPr>
            <w:rFonts w:ascii="Times New Roman" w:hAnsi="Times New Roman" w:cs="Times New Roman"/>
          </w:rPr>
        </w:pPr>
        <w:r>
          <w:rPr>
            <w:rFonts w:ascii="Times New Roman" w:hAnsi="Times New Roman" w:cs="Times New Roman"/>
            <w:lang w:val="en-US"/>
          </w:rPr>
          <w:t xml:space="preserve">Running head: </w:t>
        </w:r>
        <w:r w:rsidRPr="0039641C">
          <w:rPr>
            <w:rFonts w:ascii="Times New Roman" w:hAnsi="Times New Roman" w:cs="Times New Roman"/>
          </w:rPr>
          <w:t>NUTRITIONAL ASSESSMENT IN THE COMMUNITY</w:t>
        </w:r>
        <w:r>
          <w:rPr>
            <w:rFonts w:ascii="Times New Roman" w:hAnsi="Times New Roman" w:cs="Times New Roman"/>
          </w:rPr>
          <w:tab/>
        </w:r>
        <w:r w:rsidRPr="0039641C">
          <w:rPr>
            <w:rFonts w:ascii="Times New Roman" w:hAnsi="Times New Roman" w:cs="Times New Roman"/>
          </w:rPr>
          <w:fldChar w:fldCharType="begin"/>
        </w:r>
        <w:r w:rsidRPr="0039641C">
          <w:rPr>
            <w:rFonts w:ascii="Times New Roman" w:hAnsi="Times New Roman" w:cs="Times New Roman"/>
          </w:rPr>
          <w:instrText xml:space="preserve"> PAGE   \* MERGEFORMAT </w:instrText>
        </w:r>
        <w:r w:rsidRPr="0039641C">
          <w:rPr>
            <w:rFonts w:ascii="Times New Roman" w:hAnsi="Times New Roman" w:cs="Times New Roman"/>
          </w:rPr>
          <w:fldChar w:fldCharType="separate"/>
        </w:r>
        <w:r w:rsidRPr="0039641C">
          <w:rPr>
            <w:rFonts w:ascii="Times New Roman" w:hAnsi="Times New Roman" w:cs="Times New Roman"/>
            <w:noProof/>
          </w:rPr>
          <w:t>2</w:t>
        </w:r>
        <w:r w:rsidRPr="0039641C">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C3B7C"/>
    <w:multiLevelType w:val="hybridMultilevel"/>
    <w:tmpl w:val="A754D2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sDAxtjAxNTUzMjJS0lEKTi0uzszPAykwrAUAq5Zq6SwAAAA="/>
  </w:docVars>
  <w:rsids>
    <w:rsidRoot w:val="0039641C"/>
    <w:rsid w:val="00234920"/>
    <w:rsid w:val="002C5FB9"/>
    <w:rsid w:val="0039641C"/>
    <w:rsid w:val="006B6BBA"/>
    <w:rsid w:val="00723201"/>
    <w:rsid w:val="00732C67"/>
    <w:rsid w:val="009B6AB7"/>
    <w:rsid w:val="00C56F3F"/>
    <w:rsid w:val="00D32F75"/>
    <w:rsid w:val="00E26A6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8E85"/>
  <w15:chartTrackingRefBased/>
  <w15:docId w15:val="{E62D3671-A2F0-4AB2-87AB-303F4E78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41C"/>
  </w:style>
  <w:style w:type="paragraph" w:styleId="Footer">
    <w:name w:val="footer"/>
    <w:basedOn w:val="Normal"/>
    <w:link w:val="FooterChar"/>
    <w:uiPriority w:val="99"/>
    <w:unhideWhenUsed/>
    <w:rsid w:val="00396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41C"/>
  </w:style>
  <w:style w:type="paragraph" w:styleId="ListParagraph">
    <w:name w:val="List Paragraph"/>
    <w:basedOn w:val="Normal"/>
    <w:uiPriority w:val="34"/>
    <w:qFormat/>
    <w:rsid w:val="00732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8</cp:revision>
  <dcterms:created xsi:type="dcterms:W3CDTF">2021-04-20T10:33:00Z</dcterms:created>
  <dcterms:modified xsi:type="dcterms:W3CDTF">2021-04-20T10:57:00Z</dcterms:modified>
</cp:coreProperties>
</file>